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28" w:rsidRDefault="000054C3" w:rsidP="000054C3">
      <w:pPr>
        <w:pStyle w:val="Heading1"/>
        <w:spacing w:before="67"/>
        <w:ind w:left="1134" w:right="725" w:hanging="42"/>
        <w:jc w:val="center"/>
      </w:pPr>
      <w:r>
        <w:t xml:space="preserve">Муниципальное бюджетное </w:t>
      </w:r>
      <w:r>
        <w:rPr>
          <w:spacing w:val="-9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Мальчевский детский сад</w:t>
      </w:r>
    </w:p>
    <w:p w:rsidR="008C1028" w:rsidRDefault="008C1028">
      <w:pPr>
        <w:pStyle w:val="a3"/>
        <w:spacing w:before="9"/>
        <w:ind w:left="0"/>
        <w:rPr>
          <w:b/>
          <w:sz w:val="27"/>
        </w:rPr>
      </w:pPr>
    </w:p>
    <w:p w:rsidR="008C1028" w:rsidRDefault="000054C3">
      <w:pPr>
        <w:spacing w:line="319" w:lineRule="exact"/>
        <w:ind w:left="3277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справка</w:t>
      </w:r>
    </w:p>
    <w:p w:rsidR="000054C3" w:rsidRDefault="000054C3" w:rsidP="000054C3">
      <w:pPr>
        <w:pStyle w:val="a3"/>
        <w:ind w:right="725" w:firstLine="284"/>
      </w:pP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анкетирования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  <w:r>
        <w:rPr>
          <w:spacing w:val="4"/>
        </w:rPr>
        <w:t xml:space="preserve"> </w:t>
      </w:r>
      <w:r>
        <w:t>«Удовлетворенность</w:t>
      </w:r>
      <w:r>
        <w:rPr>
          <w:spacing w:val="-3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услуг»</w:t>
      </w:r>
    </w:p>
    <w:p w:rsidR="008C1028" w:rsidRDefault="000054C3">
      <w:pPr>
        <w:pStyle w:val="a3"/>
        <w:spacing w:line="242" w:lineRule="auto"/>
        <w:ind w:right="159" w:firstLine="423"/>
      </w:pPr>
      <w:r>
        <w:t>С 4- 19 мая 2022</w:t>
      </w:r>
      <w:r>
        <w:t xml:space="preserve"> года в МБДОУ Мальчевский детский сад </w:t>
      </w:r>
      <w:r>
        <w:t xml:space="preserve"> было проведено анкетирование</w:t>
      </w:r>
      <w:r>
        <w:rPr>
          <w:spacing w:val="-68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представителей)</w:t>
      </w:r>
      <w:r>
        <w:rPr>
          <w:spacing w:val="-1"/>
        </w:rPr>
        <w:t xml:space="preserve"> </w:t>
      </w:r>
      <w:r>
        <w:t>воспитанников.</w:t>
      </w:r>
    </w:p>
    <w:p w:rsidR="008C1028" w:rsidRDefault="000054C3">
      <w:pPr>
        <w:pStyle w:val="Heading1"/>
        <w:spacing w:line="319" w:lineRule="exact"/>
      </w:pPr>
      <w:r>
        <w:t>Основная</w:t>
      </w:r>
      <w:r>
        <w:rPr>
          <w:spacing w:val="-5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анкетирования:</w:t>
      </w:r>
    </w:p>
    <w:p w:rsidR="008C1028" w:rsidRDefault="000054C3">
      <w:pPr>
        <w:pStyle w:val="a3"/>
        <w:spacing w:line="237" w:lineRule="auto"/>
        <w:ind w:right="725" w:firstLine="355"/>
      </w:pPr>
      <w:r>
        <w:t>Выявить</w:t>
      </w:r>
      <w:r>
        <w:rPr>
          <w:spacing w:val="-8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удовлетворенности</w:t>
      </w:r>
      <w:r>
        <w:rPr>
          <w:spacing w:val="-10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качеством</w:t>
      </w:r>
      <w:r>
        <w:rPr>
          <w:spacing w:val="-67"/>
        </w:rPr>
        <w:t xml:space="preserve"> </w:t>
      </w:r>
      <w:r>
        <w:t>предоставляемых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услуг.</w:t>
      </w:r>
    </w:p>
    <w:p w:rsidR="008C1028" w:rsidRDefault="000054C3" w:rsidP="000054C3">
      <w:pPr>
        <w:pStyle w:val="a3"/>
        <w:spacing w:before="3" w:line="321" w:lineRule="exact"/>
        <w:ind w:left="496"/>
      </w:pPr>
      <w:r>
        <w:t>В</w:t>
      </w:r>
      <w:r>
        <w:rPr>
          <w:spacing w:val="-9"/>
        </w:rPr>
        <w:t xml:space="preserve"> </w:t>
      </w:r>
      <w:r>
        <w:t>диагностическом</w:t>
      </w:r>
      <w:r>
        <w:rPr>
          <w:spacing w:val="-4"/>
        </w:rPr>
        <w:t xml:space="preserve"> </w:t>
      </w:r>
      <w:r>
        <w:t>обследовании</w:t>
      </w:r>
      <w:r>
        <w:rPr>
          <w:spacing w:val="-4"/>
        </w:rPr>
        <w:t xml:space="preserve"> </w:t>
      </w:r>
      <w:r>
        <w:t>приняли участие</w:t>
      </w:r>
      <w:r>
        <w:rPr>
          <w:spacing w:val="-3"/>
        </w:rPr>
        <w:t xml:space="preserve"> </w:t>
      </w:r>
      <w:r>
        <w:t>64</w:t>
      </w:r>
      <w:r>
        <w:t>%</w:t>
      </w:r>
      <w:r>
        <w:rPr>
          <w:spacing w:val="-2"/>
        </w:rPr>
        <w:t xml:space="preserve"> </w:t>
      </w:r>
      <w:r>
        <w:t>(7</w:t>
      </w:r>
      <w:r>
        <w:t>5</w:t>
      </w:r>
      <w:r>
        <w:rPr>
          <w:spacing w:val="-1"/>
        </w:rPr>
        <w:t xml:space="preserve"> </w:t>
      </w:r>
      <w:r>
        <w:t>человек)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(исходя</w:t>
      </w:r>
      <w:r>
        <w:rPr>
          <w:spacing w:val="-2"/>
        </w:rPr>
        <w:t xml:space="preserve"> </w:t>
      </w:r>
      <w:r>
        <w:t>из того,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 xml:space="preserve">от </w:t>
      </w:r>
      <w:r>
        <w:t>семьи</w:t>
      </w:r>
      <w:r>
        <w:rPr>
          <w:spacing w:val="-3"/>
        </w:rPr>
        <w:t xml:space="preserve"> </w:t>
      </w:r>
      <w:r>
        <w:t>участвовал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человек).</w:t>
      </w:r>
    </w:p>
    <w:p w:rsidR="008C1028" w:rsidRDefault="000054C3">
      <w:pPr>
        <w:pStyle w:val="Heading1"/>
        <w:spacing w:before="8"/>
        <w:ind w:left="3285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ответов</w:t>
      </w:r>
    </w:p>
    <w:p w:rsidR="008C1028" w:rsidRDefault="000054C3" w:rsidP="000054C3">
      <w:pPr>
        <w:pStyle w:val="a3"/>
        <w:spacing w:line="242" w:lineRule="auto"/>
        <w:ind w:right="725" w:firstLine="284"/>
      </w:pPr>
      <w:r>
        <w:t>100</w:t>
      </w:r>
      <w:r>
        <w:t xml:space="preserve"> % </w:t>
      </w:r>
      <w:proofErr w:type="gramStart"/>
      <w:r>
        <w:t>опрошенных</w:t>
      </w:r>
      <w:proofErr w:type="gramEnd"/>
      <w:r>
        <w:t xml:space="preserve"> дали положительную оценку работникам </w:t>
      </w:r>
      <w:r>
        <w:t>ДОУ</w:t>
      </w:r>
      <w:r>
        <w:rPr>
          <w:spacing w:val="-67"/>
        </w:rPr>
        <w:t xml:space="preserve"> </w:t>
      </w:r>
    </w:p>
    <w:p w:rsidR="008C1028" w:rsidRDefault="000054C3">
      <w:pPr>
        <w:pStyle w:val="a3"/>
        <w:spacing w:line="242" w:lineRule="auto"/>
        <w:ind w:firstLine="284"/>
      </w:pPr>
      <w:proofErr w:type="gramStart"/>
      <w:r>
        <w:t xml:space="preserve">98 </w:t>
      </w:r>
      <w:r>
        <w:t>%</w:t>
      </w:r>
      <w:r>
        <w:rPr>
          <w:spacing w:val="-7"/>
        </w:rPr>
        <w:t xml:space="preserve"> </w:t>
      </w:r>
      <w:r>
        <w:t>опрошенных</w:t>
      </w:r>
      <w:r>
        <w:rPr>
          <w:spacing w:val="-5"/>
        </w:rPr>
        <w:t xml:space="preserve"> </w:t>
      </w:r>
      <w:r>
        <w:t>констатируют,</w:t>
      </w:r>
      <w:r>
        <w:rPr>
          <w:spacing w:val="-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удовлетворены</w:t>
      </w:r>
      <w:r>
        <w:rPr>
          <w:spacing w:val="-6"/>
        </w:rPr>
        <w:t xml:space="preserve"> </w:t>
      </w:r>
      <w:r>
        <w:t>компетентностью</w:t>
      </w:r>
      <w:r>
        <w:rPr>
          <w:spacing w:val="-67"/>
        </w:rPr>
        <w:t xml:space="preserve"> </w:t>
      </w:r>
      <w:r>
        <w:t>работников</w:t>
      </w:r>
      <w:r>
        <w:rPr>
          <w:spacing w:val="4"/>
        </w:rPr>
        <w:t xml:space="preserve"> </w:t>
      </w:r>
      <w:r>
        <w:t>организации.</w:t>
      </w:r>
      <w:proofErr w:type="gramEnd"/>
    </w:p>
    <w:p w:rsidR="008C1028" w:rsidRDefault="000054C3">
      <w:pPr>
        <w:pStyle w:val="a3"/>
        <w:ind w:right="725"/>
      </w:pPr>
      <w:r>
        <w:t>87%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считает,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материально</w:t>
      </w:r>
      <w:r>
        <w:rPr>
          <w:spacing w:val="-6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ДОУ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их детей.</w:t>
      </w:r>
    </w:p>
    <w:p w:rsidR="008C1028" w:rsidRDefault="000054C3" w:rsidP="000054C3">
      <w:pPr>
        <w:pStyle w:val="a3"/>
        <w:spacing w:line="321" w:lineRule="exact"/>
      </w:pPr>
      <w:r>
        <w:t>92%</w:t>
      </w:r>
      <w:r>
        <w:rPr>
          <w:spacing w:val="6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proofErr w:type="gramStart"/>
      <w:r>
        <w:t>удовлетворены</w:t>
      </w:r>
      <w:proofErr w:type="gramEnd"/>
      <w:r>
        <w:rPr>
          <w:spacing w:val="-5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предоставляемых</w:t>
      </w:r>
      <w:r>
        <w:rPr>
          <w:spacing w:val="-1"/>
        </w:rPr>
        <w:t xml:space="preserve"> </w:t>
      </w:r>
      <w:r>
        <w:t>образовательных услуг</w:t>
      </w:r>
      <w:proofErr w:type="gramStart"/>
      <w:r>
        <w:t xml:space="preserve"> .</w:t>
      </w:r>
      <w:proofErr w:type="gramEnd"/>
    </w:p>
    <w:p w:rsidR="000054C3" w:rsidRDefault="000054C3" w:rsidP="000054C3">
      <w:pPr>
        <w:pStyle w:val="a3"/>
        <w:spacing w:line="321" w:lineRule="exact"/>
      </w:pPr>
    </w:p>
    <w:p w:rsidR="000054C3" w:rsidRDefault="000054C3" w:rsidP="000054C3">
      <w:pPr>
        <w:pStyle w:val="a3"/>
        <w:spacing w:before="2"/>
        <w:ind w:right="725" w:firstLine="423"/>
      </w:pPr>
      <w:r>
        <w:t>В</w:t>
      </w:r>
      <w:r>
        <w:rPr>
          <w:spacing w:val="-7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мнению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 представителей), муниципальное бюджетное дошкольное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 xml:space="preserve">полностью удовлетворяет их запрос на образовательные услуги </w:t>
      </w:r>
      <w:r>
        <w:rPr>
          <w:spacing w:val="-67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0054C3" w:rsidRDefault="000054C3" w:rsidP="000054C3">
      <w:pPr>
        <w:pStyle w:val="a3"/>
        <w:spacing w:before="10"/>
        <w:ind w:left="0"/>
        <w:rPr>
          <w:sz w:val="27"/>
        </w:rPr>
      </w:pPr>
    </w:p>
    <w:p w:rsidR="000054C3" w:rsidRDefault="000054C3" w:rsidP="000054C3">
      <w:pPr>
        <w:pStyle w:val="a3"/>
        <w:spacing w:line="321" w:lineRule="exact"/>
        <w:sectPr w:rsidR="000054C3">
          <w:type w:val="continuous"/>
          <w:pgSz w:w="11910" w:h="16840"/>
          <w:pgMar w:top="1500" w:right="700" w:bottom="280" w:left="1560" w:header="720" w:footer="720" w:gutter="0"/>
          <w:cols w:space="720"/>
        </w:sectPr>
      </w:pPr>
    </w:p>
    <w:p w:rsidR="008C1028" w:rsidRDefault="008C1028" w:rsidP="000054C3">
      <w:pPr>
        <w:pStyle w:val="a3"/>
        <w:ind w:left="0"/>
        <w:rPr>
          <w:rFonts w:ascii="Microsoft Sans Serif" w:hAnsi="Microsoft Sans Serif"/>
          <w:sz w:val="12"/>
        </w:rPr>
      </w:pPr>
    </w:p>
    <w:sectPr w:rsidR="008C1028" w:rsidSect="000054C3">
      <w:pgSz w:w="11910" w:h="16840"/>
      <w:pgMar w:top="136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1028"/>
    <w:rsid w:val="000054C3"/>
    <w:rsid w:val="008C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0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0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028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C1028"/>
    <w:pPr>
      <w:ind w:left="56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C1028"/>
  </w:style>
  <w:style w:type="paragraph" w:customStyle="1" w:styleId="TableParagraph">
    <w:name w:val="Table Paragraph"/>
    <w:basedOn w:val="a"/>
    <w:uiPriority w:val="1"/>
    <w:qFormat/>
    <w:rsid w:val="008C1028"/>
  </w:style>
  <w:style w:type="paragraph" w:styleId="a5">
    <w:name w:val="Balloon Text"/>
    <w:basedOn w:val="a"/>
    <w:link w:val="a6"/>
    <w:uiPriority w:val="99"/>
    <w:semiHidden/>
    <w:unhideWhenUsed/>
    <w:rsid w:val="000054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4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2022-05-27T10:33:00Z</dcterms:created>
  <dcterms:modified xsi:type="dcterms:W3CDTF">2022-05-27T10:40:00Z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2022-05-27T00:00:00Z</vt:filetime>
  </property>
</Properties>
</file>